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AE" w:rsidRPr="00831764" w:rsidRDefault="001441AE" w:rsidP="00831764">
      <w:pPr>
        <w:pStyle w:val="itemList"/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831764">
        <w:rPr>
          <w:rFonts w:ascii="Times New Roman" w:hAnsi="Times New Roman"/>
          <w:sz w:val="24"/>
        </w:rPr>
        <w:t>EN</w:t>
      </w:r>
    </w:p>
    <w:p w:rsidR="001441AE" w:rsidRPr="00831764" w:rsidRDefault="001441AE" w:rsidP="00831764">
      <w:pPr>
        <w:pStyle w:val="itemList"/>
        <w:spacing w:after="0"/>
        <w:ind w:left="0" w:firstLine="0"/>
        <w:jc w:val="both"/>
        <w:rPr>
          <w:rStyle w:val="Bold"/>
          <w:rFonts w:ascii="Times New Roman" w:hAnsi="Times New Roman"/>
          <w:b w:val="0"/>
          <w:sz w:val="24"/>
        </w:rPr>
      </w:pPr>
      <w:r w:rsidRPr="00831764">
        <w:rPr>
          <w:rStyle w:val="Bold"/>
          <w:rFonts w:ascii="Times New Roman" w:hAnsi="Times New Roman"/>
          <w:b w:val="0"/>
          <w:sz w:val="24"/>
        </w:rPr>
        <w:t>E-000652/2021</w:t>
      </w:r>
    </w:p>
    <w:p w:rsidR="001441AE" w:rsidRPr="00831764" w:rsidRDefault="001441AE" w:rsidP="00831764">
      <w:pPr>
        <w:pStyle w:val="itemList"/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831764">
        <w:rPr>
          <w:rFonts w:ascii="Times New Roman" w:hAnsi="Times New Roman"/>
          <w:sz w:val="24"/>
        </w:rPr>
        <w:t>Answer given by High Representative/Vice-President Borrell</w:t>
      </w:r>
    </w:p>
    <w:p w:rsidR="001441AE" w:rsidRPr="00831764" w:rsidRDefault="001441AE" w:rsidP="00831764">
      <w:pPr>
        <w:pStyle w:val="itemList"/>
        <w:spacing w:after="0"/>
        <w:ind w:left="0" w:firstLine="0"/>
        <w:jc w:val="both"/>
        <w:rPr>
          <w:rFonts w:ascii="Times New Roman" w:hAnsi="Times New Roman"/>
          <w:sz w:val="24"/>
        </w:rPr>
      </w:pPr>
      <w:proofErr w:type="gramStart"/>
      <w:r w:rsidRPr="00831764">
        <w:rPr>
          <w:rFonts w:ascii="Times New Roman" w:hAnsi="Times New Roman"/>
          <w:sz w:val="24"/>
        </w:rPr>
        <w:t>on</w:t>
      </w:r>
      <w:proofErr w:type="gramEnd"/>
      <w:r w:rsidRPr="00831764">
        <w:rPr>
          <w:rFonts w:ascii="Times New Roman" w:hAnsi="Times New Roman"/>
          <w:sz w:val="24"/>
        </w:rPr>
        <w:t xml:space="preserve"> behalf of the European Commission</w:t>
      </w:r>
    </w:p>
    <w:p w:rsidR="002B477D" w:rsidRPr="00831764" w:rsidRDefault="001441AE" w:rsidP="00831764">
      <w:pPr>
        <w:pStyle w:val="itemList"/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831764">
        <w:rPr>
          <w:rFonts w:ascii="Times New Roman" w:hAnsi="Times New Roman"/>
          <w:sz w:val="24"/>
        </w:rPr>
        <w:t>(3.5.2021)</w:t>
      </w:r>
    </w:p>
    <w:p w:rsidR="00831764" w:rsidRDefault="00831764" w:rsidP="00831764">
      <w:pPr>
        <w:pStyle w:val="itemList"/>
        <w:spacing w:after="0"/>
        <w:ind w:left="0" w:firstLine="0"/>
        <w:jc w:val="both"/>
        <w:rPr>
          <w:rFonts w:ascii="Times New Roman" w:hAnsi="Times New Roman"/>
          <w:sz w:val="24"/>
        </w:rPr>
      </w:pPr>
    </w:p>
    <w:p w:rsidR="00831764" w:rsidRPr="00831764" w:rsidRDefault="00831764" w:rsidP="00831764">
      <w:pPr>
        <w:pStyle w:val="itemList"/>
        <w:spacing w:after="0"/>
        <w:ind w:left="0" w:firstLine="0"/>
        <w:jc w:val="both"/>
        <w:rPr>
          <w:rFonts w:ascii="Times New Roman" w:hAnsi="Times New Roman"/>
          <w:sz w:val="24"/>
          <w:lang w:val="en"/>
        </w:rPr>
      </w:pPr>
    </w:p>
    <w:p w:rsidR="00173A5D" w:rsidRDefault="00EC5EC7" w:rsidP="00831764">
      <w:pPr>
        <w:pStyle w:val="itemList"/>
        <w:tabs>
          <w:tab w:val="clear" w:pos="425"/>
          <w:tab w:val="clear" w:pos="851"/>
          <w:tab w:val="clear" w:pos="1276"/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831764">
        <w:rPr>
          <w:rFonts w:ascii="Times New Roman" w:hAnsi="Times New Roman"/>
          <w:sz w:val="24"/>
        </w:rPr>
        <w:t>The EU is following</w:t>
      </w:r>
      <w:r w:rsidR="002B477D" w:rsidRPr="00831764">
        <w:rPr>
          <w:rFonts w:ascii="Times New Roman" w:hAnsi="Times New Roman"/>
          <w:sz w:val="24"/>
        </w:rPr>
        <w:t xml:space="preserve"> closely th</w:t>
      </w:r>
      <w:r w:rsidRPr="00831764">
        <w:rPr>
          <w:rFonts w:ascii="Times New Roman" w:hAnsi="Times New Roman"/>
          <w:sz w:val="24"/>
        </w:rPr>
        <w:t>e case of Mr Monjib and has taken positive note of</w:t>
      </w:r>
      <w:r w:rsidR="002B477D" w:rsidRPr="00831764">
        <w:rPr>
          <w:rFonts w:ascii="Times New Roman" w:hAnsi="Times New Roman"/>
          <w:sz w:val="24"/>
        </w:rPr>
        <w:t xml:space="preserve"> the recent judicial decision ordering his provisional release.</w:t>
      </w:r>
    </w:p>
    <w:p w:rsidR="00831764" w:rsidRPr="00831764" w:rsidRDefault="00831764" w:rsidP="00831764">
      <w:pPr>
        <w:pStyle w:val="itemList"/>
        <w:tabs>
          <w:tab w:val="clear" w:pos="425"/>
          <w:tab w:val="clear" w:pos="851"/>
          <w:tab w:val="clear" w:pos="1276"/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</w:p>
    <w:p w:rsidR="00831764" w:rsidRDefault="005D5EED" w:rsidP="00831764">
      <w:pPr>
        <w:pStyle w:val="itemList"/>
        <w:tabs>
          <w:tab w:val="clear" w:pos="425"/>
          <w:tab w:val="clear" w:pos="851"/>
          <w:tab w:val="clear" w:pos="1276"/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831764">
        <w:rPr>
          <w:rFonts w:ascii="Times New Roman" w:hAnsi="Times New Roman"/>
          <w:sz w:val="24"/>
        </w:rPr>
        <w:t>Democracy and human rights are essential components of the EU’s foreign policy and of its dialogue with p</w:t>
      </w:r>
      <w:r w:rsidR="00F32DDA" w:rsidRPr="00831764">
        <w:rPr>
          <w:rFonts w:ascii="Times New Roman" w:hAnsi="Times New Roman"/>
          <w:sz w:val="24"/>
        </w:rPr>
        <w:t xml:space="preserve">artner countries. Respect for human rights and fundamental freedoms are a key component of </w:t>
      </w:r>
      <w:r w:rsidR="0037004A" w:rsidRPr="00831764">
        <w:rPr>
          <w:rFonts w:ascii="Times New Roman" w:hAnsi="Times New Roman"/>
          <w:sz w:val="24"/>
        </w:rPr>
        <w:t xml:space="preserve">EU </w:t>
      </w:r>
      <w:r w:rsidR="00F32DDA" w:rsidRPr="00831764">
        <w:rPr>
          <w:rFonts w:ascii="Times New Roman" w:hAnsi="Times New Roman"/>
          <w:sz w:val="24"/>
        </w:rPr>
        <w:t xml:space="preserve">bilateral relations with Morocco, as well reflected in the joint EU-Morocco Political Declaration of 27 June 2019. </w:t>
      </w:r>
    </w:p>
    <w:p w:rsidR="00831764" w:rsidRDefault="00831764" w:rsidP="00831764">
      <w:pPr>
        <w:pStyle w:val="itemList"/>
        <w:tabs>
          <w:tab w:val="clear" w:pos="425"/>
          <w:tab w:val="clear" w:pos="851"/>
          <w:tab w:val="clear" w:pos="1276"/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</w:p>
    <w:p w:rsidR="005D5EED" w:rsidRDefault="005D5EED" w:rsidP="00831764">
      <w:pPr>
        <w:pStyle w:val="itemList"/>
        <w:tabs>
          <w:tab w:val="clear" w:pos="425"/>
          <w:tab w:val="clear" w:pos="851"/>
          <w:tab w:val="clear" w:pos="1276"/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831764">
        <w:rPr>
          <w:rFonts w:ascii="Times New Roman" w:hAnsi="Times New Roman"/>
          <w:sz w:val="24"/>
        </w:rPr>
        <w:t>In addition to political dialogue with the authorities and regular dialogue with the civil society, the EU provides financial assistance to institutions and civil society organisations and human rights defend</w:t>
      </w:r>
      <w:r w:rsidR="005E311D" w:rsidRPr="00831764">
        <w:rPr>
          <w:rFonts w:ascii="Times New Roman" w:hAnsi="Times New Roman"/>
          <w:sz w:val="24"/>
        </w:rPr>
        <w:t>ers, with a view to supporting the</w:t>
      </w:r>
      <w:r w:rsidRPr="00831764">
        <w:rPr>
          <w:rFonts w:ascii="Times New Roman" w:hAnsi="Times New Roman"/>
          <w:sz w:val="24"/>
        </w:rPr>
        <w:t xml:space="preserve"> reform </w:t>
      </w:r>
      <w:r w:rsidR="005E311D" w:rsidRPr="00831764">
        <w:rPr>
          <w:rFonts w:ascii="Times New Roman" w:hAnsi="Times New Roman"/>
          <w:sz w:val="24"/>
        </w:rPr>
        <w:t>of the</w:t>
      </w:r>
      <w:r w:rsidR="0080723C" w:rsidRPr="00831764">
        <w:rPr>
          <w:rFonts w:ascii="Times New Roman" w:hAnsi="Times New Roman"/>
          <w:sz w:val="24"/>
        </w:rPr>
        <w:t xml:space="preserve"> judiciary</w:t>
      </w:r>
      <w:r w:rsidRPr="00831764">
        <w:rPr>
          <w:rFonts w:ascii="Times New Roman" w:hAnsi="Times New Roman"/>
          <w:sz w:val="24"/>
        </w:rPr>
        <w:t xml:space="preserve"> in line with international standards and t</w:t>
      </w:r>
      <w:r w:rsidR="001441AE" w:rsidRPr="00831764">
        <w:rPr>
          <w:rFonts w:ascii="Times New Roman" w:hAnsi="Times New Roman"/>
          <w:sz w:val="24"/>
        </w:rPr>
        <w:t>he country’s 2011 Constitution.</w:t>
      </w:r>
      <w:r w:rsidR="00F32DDA" w:rsidRPr="00831764">
        <w:rPr>
          <w:rFonts w:ascii="Times New Roman" w:hAnsi="Times New Roman"/>
          <w:sz w:val="24"/>
        </w:rPr>
        <w:t xml:space="preserve"> The dedicated Sub-Committee on Human rights within the framework of the EU-Morocco Association Agreement last </w:t>
      </w:r>
      <w:r w:rsidR="0080723C" w:rsidRPr="00831764">
        <w:rPr>
          <w:rFonts w:ascii="Times New Roman" w:hAnsi="Times New Roman"/>
          <w:sz w:val="24"/>
        </w:rPr>
        <w:t>met on 25 March 2021 and</w:t>
      </w:r>
      <w:r w:rsidR="00F32DDA" w:rsidRPr="00831764">
        <w:rPr>
          <w:rFonts w:ascii="Times New Roman" w:hAnsi="Times New Roman"/>
          <w:sz w:val="24"/>
        </w:rPr>
        <w:t xml:space="preserve"> reviewed </w:t>
      </w:r>
      <w:r w:rsidR="0080723C" w:rsidRPr="00831764">
        <w:rPr>
          <w:rFonts w:ascii="Times New Roman" w:hAnsi="Times New Roman"/>
          <w:sz w:val="24"/>
        </w:rPr>
        <w:t xml:space="preserve">i.a. </w:t>
      </w:r>
      <w:r w:rsidR="00F32DDA" w:rsidRPr="00831764">
        <w:rPr>
          <w:rFonts w:ascii="Times New Roman" w:hAnsi="Times New Roman"/>
          <w:sz w:val="24"/>
        </w:rPr>
        <w:t>the situation regarding freedom of expression.</w:t>
      </w:r>
    </w:p>
    <w:p w:rsidR="00831764" w:rsidRPr="00831764" w:rsidRDefault="00831764" w:rsidP="00831764">
      <w:pPr>
        <w:pStyle w:val="itemList"/>
        <w:tabs>
          <w:tab w:val="clear" w:pos="425"/>
          <w:tab w:val="clear" w:pos="851"/>
          <w:tab w:val="clear" w:pos="1276"/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</w:p>
    <w:p w:rsidR="00173A5D" w:rsidRPr="00831764" w:rsidRDefault="0037004A" w:rsidP="00831764">
      <w:pPr>
        <w:pStyle w:val="itemList"/>
        <w:tabs>
          <w:tab w:val="clear" w:pos="425"/>
          <w:tab w:val="clear" w:pos="851"/>
          <w:tab w:val="clear" w:pos="1276"/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831764">
        <w:rPr>
          <w:rFonts w:ascii="Times New Roman" w:hAnsi="Times New Roman"/>
          <w:sz w:val="24"/>
        </w:rPr>
        <w:t>The EU Agency for Law Enforcement Training (</w:t>
      </w:r>
      <w:r w:rsidR="00173A5D" w:rsidRPr="00831764">
        <w:rPr>
          <w:rFonts w:ascii="Times New Roman" w:hAnsi="Times New Roman"/>
          <w:sz w:val="24"/>
        </w:rPr>
        <w:t>CEPOL</w:t>
      </w:r>
      <w:r w:rsidRPr="00831764">
        <w:rPr>
          <w:rFonts w:ascii="Times New Roman" w:hAnsi="Times New Roman"/>
          <w:sz w:val="24"/>
        </w:rPr>
        <w:t>)</w:t>
      </w:r>
      <w:r w:rsidR="00173A5D" w:rsidRPr="00831764">
        <w:rPr>
          <w:rFonts w:ascii="Times New Roman" w:hAnsi="Times New Roman"/>
          <w:sz w:val="24"/>
        </w:rPr>
        <w:t xml:space="preserve"> training </w:t>
      </w:r>
      <w:proofErr w:type="gramStart"/>
      <w:r w:rsidR="00173A5D" w:rsidRPr="00831764">
        <w:rPr>
          <w:rFonts w:ascii="Times New Roman" w:hAnsi="Times New Roman"/>
          <w:sz w:val="24"/>
        </w:rPr>
        <w:t>is conducted</w:t>
      </w:r>
      <w:proofErr w:type="gramEnd"/>
      <w:r w:rsidR="00173A5D" w:rsidRPr="00831764">
        <w:rPr>
          <w:rFonts w:ascii="Times New Roman" w:hAnsi="Times New Roman"/>
          <w:sz w:val="24"/>
        </w:rPr>
        <w:t xml:space="preserve"> in a framework designed to ensure that the respect for human rights and fundamental freedoms are consistently and systematically integrated as a crosscutting issue </w:t>
      </w:r>
      <w:r w:rsidR="005E311D" w:rsidRPr="00831764">
        <w:rPr>
          <w:rFonts w:ascii="Times New Roman" w:hAnsi="Times New Roman"/>
          <w:sz w:val="24"/>
        </w:rPr>
        <w:t>across all programme activities</w:t>
      </w:r>
      <w:r w:rsidR="00173A5D" w:rsidRPr="00831764">
        <w:rPr>
          <w:rFonts w:ascii="Times New Roman" w:hAnsi="Times New Roman"/>
          <w:sz w:val="24"/>
        </w:rPr>
        <w:t>. Ensuring compliance with human right standards is one of their main goals.</w:t>
      </w:r>
    </w:p>
    <w:sectPr w:rsidR="00173A5D" w:rsidRPr="008317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2000" w:left="1440" w:header="568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934" w:rsidRDefault="00A57934">
      <w:pPr>
        <w:spacing w:after="0"/>
      </w:pPr>
      <w:r>
        <w:separator/>
      </w:r>
    </w:p>
  </w:endnote>
  <w:endnote w:type="continuationSeparator" w:id="0">
    <w:p w:rsidR="00A57934" w:rsidRDefault="00A579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E6B" w:rsidRPr="003E7759" w:rsidRDefault="00394E6B" w:rsidP="003E7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E6B" w:rsidRPr="003E7759" w:rsidRDefault="00394E6B" w:rsidP="003E77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E6B" w:rsidRPr="003E7759" w:rsidRDefault="00394E6B" w:rsidP="003E7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934" w:rsidRDefault="00A57934">
      <w:pPr>
        <w:spacing w:after="0"/>
      </w:pPr>
      <w:r>
        <w:separator/>
      </w:r>
    </w:p>
  </w:footnote>
  <w:footnote w:type="continuationSeparator" w:id="0">
    <w:p w:rsidR="00A57934" w:rsidRDefault="00A579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59" w:rsidRDefault="003E77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59" w:rsidRDefault="003E77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59" w:rsidRDefault="003E77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77B3E"/>
    <w:rsid w:val="001441AE"/>
    <w:rsid w:val="00173A5D"/>
    <w:rsid w:val="00295E7B"/>
    <w:rsid w:val="002B477D"/>
    <w:rsid w:val="0037004A"/>
    <w:rsid w:val="00394E6B"/>
    <w:rsid w:val="003E7759"/>
    <w:rsid w:val="00527FF9"/>
    <w:rsid w:val="005D5EED"/>
    <w:rsid w:val="005E311D"/>
    <w:rsid w:val="006F33B8"/>
    <w:rsid w:val="00731C67"/>
    <w:rsid w:val="0080723C"/>
    <w:rsid w:val="00831764"/>
    <w:rsid w:val="00A36B9F"/>
    <w:rsid w:val="00A57934"/>
    <w:rsid w:val="00A77B3E"/>
    <w:rsid w:val="00CA2A55"/>
    <w:rsid w:val="00EC5EC7"/>
    <w:rsid w:val="00F32DDA"/>
    <w:rsid w:val="00F80097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9EF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2E74B5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44546A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10" Target="header3.xml" Type="http://schemas.openxmlformats.org/officeDocument/2006/relationships/header"/>
<Relationship Id="rId11" Target="footer3.xml" Type="http://schemas.openxmlformats.org/officeDocument/2006/relationships/footer"/>
<Relationship Id="rId12" Target="fontTable.xml" Type="http://schemas.openxmlformats.org/officeDocument/2006/relationships/fontTable"/>
<Relationship Id="rId13" Target="theme/theme1.xml" Type="http://schemas.openxmlformats.org/officeDocument/2006/relationships/theme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eader1.xml" Type="http://schemas.openxmlformats.org/officeDocument/2006/relationships/header"/>
<Relationship Id="rId7" Target="header2.xml" Type="http://schemas.openxmlformats.org/officeDocument/2006/relationships/header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1254</Characters>
  <Application>Microsoft Office Word</Application>
  <DocSecurity>0</DocSecurity>
  <Lines>20</Lines>
  <Paragraphs>9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2021-04-23T08:20:00Z</dcterms:created>
  <dcterms:modified xsi:type="dcterms:W3CDTF">2021-04-23T08:20:00Z</dcterms:modified>
  <cp:revision>1</cp:revision>
</cp:coreProperties>
</file>